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26574" w:rsidRDefault="00717BF0" w:rsidP="00F2603B">
      <w:pPr>
        <w:tabs>
          <w:tab w:val="left" w:pos="1978"/>
          <w:tab w:val="left" w:pos="4680"/>
          <w:tab w:val="left" w:pos="5954"/>
          <w:tab w:val="left" w:pos="6950"/>
        </w:tabs>
        <w:autoSpaceDE w:val="0"/>
        <w:autoSpaceDN w:val="0"/>
        <w:adjustRightInd w:val="0"/>
        <w:spacing w:before="125"/>
        <w:contextualSpacing/>
        <w:rPr>
          <w:rFonts w:ascii="Times New Roman" w:eastAsia="Times New Roman" w:hAnsi="Times New Roman" w:cs="Times New Roman"/>
          <w:bCs/>
          <w:color w:val="auto"/>
          <w:sz w:val="28"/>
          <w:szCs w:val="28"/>
          <w:lang w:bidi="ar-SA"/>
        </w:rPr>
      </w:pPr>
      <w:r>
        <w:rPr>
          <w:noProof/>
          <w:lang w:bidi="ar-SA"/>
        </w:rPr>
        <w:drawing>
          <wp:inline distT="0" distB="0" distL="0" distR="0" wp14:anchorId="5DDDA95A" wp14:editId="6FFE00D0">
            <wp:extent cx="6666865" cy="9434195"/>
            <wp:effectExtent l="0" t="0" r="63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666865" cy="94341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26574" w:rsidRDefault="00D26574" w:rsidP="00F2603B">
      <w:pPr>
        <w:tabs>
          <w:tab w:val="left" w:pos="1978"/>
          <w:tab w:val="left" w:pos="4680"/>
          <w:tab w:val="left" w:pos="5954"/>
          <w:tab w:val="left" w:pos="6950"/>
        </w:tabs>
        <w:autoSpaceDE w:val="0"/>
        <w:autoSpaceDN w:val="0"/>
        <w:adjustRightInd w:val="0"/>
        <w:spacing w:before="125"/>
        <w:contextualSpacing/>
        <w:rPr>
          <w:rFonts w:ascii="Times New Roman" w:eastAsia="Times New Roman" w:hAnsi="Times New Roman" w:cs="Times New Roman"/>
          <w:bCs/>
          <w:color w:val="auto"/>
          <w:sz w:val="28"/>
          <w:szCs w:val="28"/>
          <w:lang w:bidi="ar-SA"/>
        </w:rPr>
      </w:pPr>
    </w:p>
    <w:p w:rsidR="00F2603B" w:rsidRPr="00F2603B" w:rsidRDefault="00D26574" w:rsidP="00F2603B">
      <w:pPr>
        <w:tabs>
          <w:tab w:val="left" w:pos="1978"/>
          <w:tab w:val="left" w:pos="4680"/>
          <w:tab w:val="left" w:pos="5954"/>
          <w:tab w:val="left" w:pos="6950"/>
        </w:tabs>
        <w:autoSpaceDE w:val="0"/>
        <w:autoSpaceDN w:val="0"/>
        <w:adjustRightInd w:val="0"/>
        <w:spacing w:before="125"/>
        <w:contextualSpacing/>
        <w:rPr>
          <w:rFonts w:ascii="Times New Roman" w:eastAsia="Times New Roman" w:hAnsi="Times New Roman" w:cs="Times New Roman"/>
          <w:bCs/>
          <w:color w:val="auto"/>
          <w:sz w:val="28"/>
          <w:szCs w:val="28"/>
          <w:lang w:bidi="ar-SA"/>
        </w:rPr>
      </w:pPr>
      <w:r>
        <w:rPr>
          <w:rFonts w:ascii="Times New Roman" w:eastAsia="Times New Roman" w:hAnsi="Times New Roman" w:cs="Times New Roman"/>
          <w:bCs/>
          <w:color w:val="auto"/>
          <w:sz w:val="28"/>
          <w:szCs w:val="28"/>
          <w:lang w:bidi="ar-SA"/>
        </w:rPr>
        <w:t xml:space="preserve">   </w:t>
      </w:r>
      <w:r w:rsidR="009E278A">
        <w:rPr>
          <w:rFonts w:ascii="Times New Roman" w:eastAsia="Times New Roman" w:hAnsi="Times New Roman" w:cs="Times New Roman"/>
          <w:bCs/>
          <w:color w:val="auto"/>
          <w:sz w:val="28"/>
          <w:szCs w:val="28"/>
          <w:lang w:bidi="ar-SA"/>
        </w:rPr>
        <w:t xml:space="preserve"> </w:t>
      </w:r>
      <w:r w:rsidR="00F2603B" w:rsidRPr="00F2603B">
        <w:rPr>
          <w:rFonts w:ascii="Times New Roman" w:eastAsia="Times New Roman" w:hAnsi="Times New Roman" w:cs="Times New Roman"/>
          <w:bCs/>
          <w:color w:val="auto"/>
          <w:sz w:val="28"/>
          <w:szCs w:val="28"/>
          <w:lang w:bidi="ar-SA"/>
        </w:rPr>
        <w:t xml:space="preserve">«Принято»                                                                            </w:t>
      </w:r>
      <w:r w:rsidR="00F2603B" w:rsidRPr="00F2603B">
        <w:rPr>
          <w:rFonts w:ascii="Times New Roman" w:eastAsia="Times New Roman" w:hAnsi="Times New Roman" w:cs="Times New Roman"/>
          <w:bCs/>
          <w:color w:val="auto"/>
          <w:sz w:val="28"/>
          <w:szCs w:val="28"/>
          <w:lang w:val="tt-RU" w:bidi="ar-SA"/>
        </w:rPr>
        <w:t xml:space="preserve"> </w:t>
      </w:r>
      <w:r w:rsidR="00F2603B" w:rsidRPr="00F2603B">
        <w:rPr>
          <w:rFonts w:ascii="Times New Roman" w:eastAsia="Times New Roman" w:hAnsi="Times New Roman" w:cs="Times New Roman"/>
          <w:bCs/>
          <w:color w:val="auto"/>
          <w:sz w:val="28"/>
          <w:szCs w:val="28"/>
          <w:lang w:bidi="ar-SA"/>
        </w:rPr>
        <w:t>«Утверждено»</w:t>
      </w:r>
    </w:p>
    <w:p w:rsidR="00F2603B" w:rsidRPr="00F2603B" w:rsidRDefault="009E278A" w:rsidP="00F2603B">
      <w:pPr>
        <w:tabs>
          <w:tab w:val="left" w:pos="1978"/>
          <w:tab w:val="left" w:pos="4680"/>
          <w:tab w:val="left" w:pos="6950"/>
        </w:tabs>
        <w:autoSpaceDE w:val="0"/>
        <w:autoSpaceDN w:val="0"/>
        <w:adjustRightInd w:val="0"/>
        <w:spacing w:before="125"/>
        <w:contextualSpacing/>
        <w:rPr>
          <w:rFonts w:ascii="Times New Roman" w:eastAsia="Times New Roman" w:hAnsi="Times New Roman" w:cs="Times New Roman"/>
          <w:bCs/>
          <w:color w:val="auto"/>
          <w:sz w:val="28"/>
          <w:szCs w:val="28"/>
          <w:lang w:bidi="ar-SA"/>
        </w:rPr>
      </w:pPr>
      <w:r>
        <w:rPr>
          <w:rFonts w:ascii="Times New Roman" w:eastAsia="Times New Roman" w:hAnsi="Times New Roman" w:cs="Times New Roman"/>
          <w:bCs/>
          <w:color w:val="auto"/>
          <w:sz w:val="28"/>
          <w:szCs w:val="28"/>
          <w:lang w:bidi="ar-SA"/>
        </w:rPr>
        <w:t xml:space="preserve">     </w:t>
      </w:r>
      <w:r w:rsidR="00F2603B" w:rsidRPr="00F2603B">
        <w:rPr>
          <w:rFonts w:ascii="Times New Roman" w:eastAsia="Times New Roman" w:hAnsi="Times New Roman" w:cs="Times New Roman"/>
          <w:bCs/>
          <w:color w:val="auto"/>
          <w:sz w:val="28"/>
          <w:szCs w:val="28"/>
          <w:lang w:bidi="ar-SA"/>
        </w:rPr>
        <w:t xml:space="preserve">на </w:t>
      </w:r>
      <w:r w:rsidR="00F2603B">
        <w:rPr>
          <w:rFonts w:ascii="Times New Roman" w:eastAsia="Times New Roman" w:hAnsi="Times New Roman" w:cs="Times New Roman"/>
          <w:bCs/>
          <w:color w:val="auto"/>
          <w:sz w:val="28"/>
          <w:szCs w:val="28"/>
          <w:lang w:bidi="ar-SA"/>
        </w:rPr>
        <w:t>педагогическом совете</w:t>
      </w:r>
      <w:r w:rsidR="00F2603B" w:rsidRPr="00F2603B">
        <w:rPr>
          <w:rFonts w:ascii="Times New Roman" w:eastAsia="Times New Roman" w:hAnsi="Times New Roman" w:cs="Times New Roman"/>
          <w:bCs/>
          <w:color w:val="auto"/>
          <w:sz w:val="28"/>
          <w:szCs w:val="28"/>
          <w:lang w:bidi="ar-SA"/>
        </w:rPr>
        <w:t xml:space="preserve">                                                 </w:t>
      </w:r>
      <w:r w:rsidR="00F2603B" w:rsidRPr="00F2603B">
        <w:rPr>
          <w:rFonts w:ascii="Times New Roman" w:eastAsia="Times New Roman" w:hAnsi="Times New Roman" w:cs="Times New Roman"/>
          <w:bCs/>
          <w:color w:val="auto"/>
          <w:sz w:val="28"/>
          <w:szCs w:val="28"/>
          <w:lang w:val="tt-RU" w:bidi="ar-SA"/>
        </w:rPr>
        <w:t xml:space="preserve">Заведующий МБДОУ “Детский сад </w:t>
      </w:r>
    </w:p>
    <w:p w:rsidR="00F2603B" w:rsidRPr="00F2603B" w:rsidRDefault="009E278A" w:rsidP="00F2603B">
      <w:pPr>
        <w:tabs>
          <w:tab w:val="left" w:pos="1978"/>
          <w:tab w:val="left" w:pos="4680"/>
          <w:tab w:val="left" w:pos="6950"/>
        </w:tabs>
        <w:autoSpaceDE w:val="0"/>
        <w:autoSpaceDN w:val="0"/>
        <w:adjustRightInd w:val="0"/>
        <w:spacing w:before="125"/>
        <w:contextualSpacing/>
        <w:rPr>
          <w:rFonts w:ascii="Times New Roman" w:eastAsia="Times New Roman" w:hAnsi="Times New Roman" w:cs="Times New Roman"/>
          <w:bCs/>
          <w:color w:val="auto"/>
          <w:sz w:val="28"/>
          <w:szCs w:val="28"/>
          <w:lang w:val="tt-RU" w:bidi="ar-SA"/>
        </w:rPr>
      </w:pPr>
      <w:r>
        <w:rPr>
          <w:rFonts w:ascii="Times New Roman" w:eastAsia="Times New Roman" w:hAnsi="Times New Roman" w:cs="Times New Roman"/>
          <w:bCs/>
          <w:color w:val="auto"/>
          <w:sz w:val="28"/>
          <w:szCs w:val="28"/>
          <w:lang w:bidi="ar-SA"/>
        </w:rPr>
        <w:t xml:space="preserve">     </w:t>
      </w:r>
      <w:r w:rsidR="00F2603B" w:rsidRPr="00F2603B">
        <w:rPr>
          <w:rFonts w:ascii="Times New Roman" w:eastAsia="Times New Roman" w:hAnsi="Times New Roman" w:cs="Times New Roman"/>
          <w:bCs/>
          <w:color w:val="auto"/>
          <w:sz w:val="28"/>
          <w:szCs w:val="28"/>
          <w:lang w:bidi="ar-SA"/>
        </w:rPr>
        <w:t xml:space="preserve">Протокол № </w:t>
      </w:r>
      <w:r w:rsidR="00BE1B9F">
        <w:rPr>
          <w:rFonts w:ascii="Times New Roman" w:eastAsia="Times New Roman" w:hAnsi="Times New Roman" w:cs="Times New Roman"/>
          <w:bCs/>
          <w:color w:val="auto"/>
          <w:sz w:val="28"/>
          <w:szCs w:val="28"/>
          <w:lang w:bidi="ar-SA"/>
        </w:rPr>
        <w:t xml:space="preserve"> </w:t>
      </w:r>
      <w:r w:rsidR="00F2603B" w:rsidRPr="00F2603B">
        <w:rPr>
          <w:rFonts w:ascii="Times New Roman" w:eastAsia="Times New Roman" w:hAnsi="Times New Roman" w:cs="Times New Roman"/>
          <w:bCs/>
          <w:color w:val="auto"/>
          <w:sz w:val="28"/>
          <w:szCs w:val="28"/>
          <w:lang w:bidi="ar-SA"/>
        </w:rPr>
        <w:t xml:space="preserve"> от</w:t>
      </w:r>
      <w:r w:rsidR="00BE1B9F">
        <w:rPr>
          <w:rFonts w:ascii="Times New Roman" w:eastAsia="Times New Roman" w:hAnsi="Times New Roman" w:cs="Times New Roman"/>
          <w:bCs/>
          <w:color w:val="auto"/>
          <w:sz w:val="28"/>
          <w:szCs w:val="28"/>
          <w:lang w:bidi="ar-SA"/>
        </w:rPr>
        <w:t xml:space="preserve"> </w:t>
      </w:r>
      <w:r w:rsidR="00F2603B" w:rsidRPr="00F2603B">
        <w:rPr>
          <w:rFonts w:ascii="Times New Roman" w:eastAsia="Times New Roman" w:hAnsi="Times New Roman" w:cs="Times New Roman"/>
          <w:bCs/>
          <w:color w:val="auto"/>
          <w:sz w:val="28"/>
          <w:szCs w:val="28"/>
          <w:lang w:bidi="ar-SA"/>
        </w:rPr>
        <w:t xml:space="preserve">____________г       </w:t>
      </w:r>
      <w:r w:rsidR="00F2603B" w:rsidRPr="00F2603B">
        <w:rPr>
          <w:rFonts w:ascii="Times New Roman" w:eastAsia="Times New Roman" w:hAnsi="Times New Roman" w:cs="Times New Roman"/>
          <w:bCs/>
          <w:color w:val="auto"/>
          <w:sz w:val="28"/>
          <w:szCs w:val="28"/>
          <w:lang w:val="tt-RU" w:bidi="ar-SA"/>
        </w:rPr>
        <w:t xml:space="preserve">                                   “</w:t>
      </w:r>
      <w:r w:rsidR="00BE1B9F">
        <w:rPr>
          <w:rFonts w:ascii="Times New Roman" w:eastAsia="Times New Roman" w:hAnsi="Times New Roman" w:cs="Times New Roman"/>
          <w:bCs/>
          <w:color w:val="auto"/>
          <w:sz w:val="28"/>
          <w:szCs w:val="28"/>
          <w:lang w:val="tt-RU" w:bidi="ar-SA"/>
        </w:rPr>
        <w:t>Радуга</w:t>
      </w:r>
      <w:r w:rsidR="00F2603B" w:rsidRPr="00F2603B">
        <w:rPr>
          <w:rFonts w:ascii="Times New Roman" w:eastAsia="Times New Roman" w:hAnsi="Times New Roman" w:cs="Times New Roman"/>
          <w:bCs/>
          <w:color w:val="auto"/>
          <w:sz w:val="28"/>
          <w:szCs w:val="28"/>
          <w:lang w:val="tt-RU" w:bidi="ar-SA"/>
        </w:rPr>
        <w:t xml:space="preserve">”  с. </w:t>
      </w:r>
      <w:r w:rsidR="00BE1B9F">
        <w:rPr>
          <w:rFonts w:ascii="Times New Roman" w:eastAsia="Times New Roman" w:hAnsi="Times New Roman" w:cs="Times New Roman"/>
          <w:bCs/>
          <w:color w:val="auto"/>
          <w:sz w:val="28"/>
          <w:szCs w:val="28"/>
          <w:lang w:val="tt-RU" w:bidi="ar-SA"/>
        </w:rPr>
        <w:t>Кирельское</w:t>
      </w:r>
    </w:p>
    <w:p w:rsidR="00F2603B" w:rsidRPr="00F2603B" w:rsidRDefault="00F2603B" w:rsidP="00F2603B">
      <w:pPr>
        <w:tabs>
          <w:tab w:val="left" w:pos="1978"/>
          <w:tab w:val="left" w:pos="4680"/>
          <w:tab w:val="left" w:pos="6950"/>
        </w:tabs>
        <w:autoSpaceDE w:val="0"/>
        <w:autoSpaceDN w:val="0"/>
        <w:adjustRightInd w:val="0"/>
        <w:spacing w:before="125"/>
        <w:contextualSpacing/>
        <w:rPr>
          <w:rFonts w:ascii="Times New Roman" w:eastAsia="Times New Roman" w:hAnsi="Times New Roman" w:cs="Times New Roman"/>
          <w:bCs/>
          <w:color w:val="auto"/>
          <w:sz w:val="28"/>
          <w:szCs w:val="28"/>
          <w:lang w:bidi="ar-SA"/>
        </w:rPr>
      </w:pPr>
      <w:r w:rsidRPr="00F2603B">
        <w:rPr>
          <w:rFonts w:ascii="Times New Roman" w:eastAsia="Times New Roman" w:hAnsi="Times New Roman" w:cs="Times New Roman"/>
          <w:bCs/>
          <w:color w:val="auto"/>
          <w:sz w:val="28"/>
          <w:szCs w:val="28"/>
          <w:lang w:val="tt-RU" w:bidi="ar-SA"/>
        </w:rPr>
        <w:t xml:space="preserve">                                                                                                   приказ    №   от_____________</w:t>
      </w:r>
      <w:r w:rsidRPr="00F2603B">
        <w:rPr>
          <w:rFonts w:ascii="Times New Roman" w:eastAsia="Times New Roman" w:hAnsi="Times New Roman" w:cs="Times New Roman"/>
          <w:bCs/>
          <w:color w:val="auto"/>
          <w:sz w:val="28"/>
          <w:szCs w:val="28"/>
          <w:lang w:bidi="ar-SA"/>
        </w:rPr>
        <w:t>г</w:t>
      </w:r>
    </w:p>
    <w:p w:rsidR="00F2603B" w:rsidRPr="00F2603B" w:rsidRDefault="00F2603B" w:rsidP="00F2603B">
      <w:pPr>
        <w:tabs>
          <w:tab w:val="left" w:pos="1978"/>
          <w:tab w:val="left" w:pos="3420"/>
        </w:tabs>
        <w:autoSpaceDE w:val="0"/>
        <w:autoSpaceDN w:val="0"/>
        <w:adjustRightInd w:val="0"/>
        <w:spacing w:before="125"/>
        <w:contextualSpacing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lang w:bidi="ar-SA"/>
        </w:rPr>
      </w:pPr>
      <w:r w:rsidRPr="00F2603B">
        <w:rPr>
          <w:rFonts w:ascii="Times New Roman" w:eastAsia="Times New Roman" w:hAnsi="Times New Roman" w:cs="Times New Roman"/>
          <w:bCs/>
          <w:color w:val="auto"/>
          <w:sz w:val="28"/>
          <w:szCs w:val="28"/>
          <w:lang w:bidi="ar-SA"/>
        </w:rPr>
        <w:tab/>
      </w:r>
    </w:p>
    <w:p w:rsidR="00F2603B" w:rsidRPr="00F2603B" w:rsidRDefault="00F2603B" w:rsidP="00F2603B">
      <w:pPr>
        <w:suppressLineNumbers/>
        <w:tabs>
          <w:tab w:val="left" w:pos="3225"/>
          <w:tab w:val="center" w:pos="4677"/>
        </w:tabs>
        <w:suppressAutoHyphens/>
        <w:autoSpaceDE w:val="0"/>
        <w:spacing w:line="276" w:lineRule="auto"/>
        <w:rPr>
          <w:rFonts w:ascii="Times New Roman" w:eastAsia="Times New Roman" w:hAnsi="Times New Roman" w:cs="Times New Roman"/>
          <w:b/>
          <w:color w:val="auto"/>
          <w:sz w:val="40"/>
          <w:szCs w:val="40"/>
          <w:lang w:val="tt-RU" w:eastAsia="ar-SA" w:bidi="ar-SA"/>
        </w:rPr>
      </w:pPr>
      <w:r w:rsidRPr="00F2603B">
        <w:rPr>
          <w:rFonts w:ascii="Times New Roman" w:eastAsia="Times New Roman" w:hAnsi="Times New Roman" w:cs="Times New Roman"/>
          <w:b/>
          <w:color w:val="auto"/>
          <w:sz w:val="40"/>
          <w:szCs w:val="40"/>
          <w:lang w:eastAsia="ar-SA" w:bidi="ar-SA"/>
        </w:rPr>
        <w:tab/>
      </w:r>
    </w:p>
    <w:p w:rsidR="00675227" w:rsidRDefault="00675227">
      <w:pPr>
        <w:spacing w:line="240" w:lineRule="exact"/>
        <w:rPr>
          <w:sz w:val="19"/>
          <w:szCs w:val="19"/>
        </w:rPr>
      </w:pPr>
    </w:p>
    <w:p w:rsidR="00675227" w:rsidRDefault="00675227">
      <w:pPr>
        <w:spacing w:line="240" w:lineRule="exact"/>
        <w:rPr>
          <w:sz w:val="19"/>
          <w:szCs w:val="19"/>
        </w:rPr>
      </w:pPr>
    </w:p>
    <w:p w:rsidR="00675227" w:rsidRDefault="00675227">
      <w:pPr>
        <w:spacing w:line="240" w:lineRule="exact"/>
        <w:rPr>
          <w:sz w:val="19"/>
          <w:szCs w:val="19"/>
        </w:rPr>
      </w:pPr>
    </w:p>
    <w:p w:rsidR="00675227" w:rsidRDefault="00675227">
      <w:pPr>
        <w:spacing w:line="240" w:lineRule="exact"/>
        <w:rPr>
          <w:sz w:val="19"/>
          <w:szCs w:val="19"/>
        </w:rPr>
      </w:pPr>
    </w:p>
    <w:p w:rsidR="00675227" w:rsidRDefault="00675227">
      <w:pPr>
        <w:spacing w:line="240" w:lineRule="exact"/>
        <w:rPr>
          <w:sz w:val="19"/>
          <w:szCs w:val="19"/>
        </w:rPr>
      </w:pPr>
    </w:p>
    <w:p w:rsidR="00675227" w:rsidRDefault="00675227">
      <w:pPr>
        <w:spacing w:before="120" w:after="120" w:line="240" w:lineRule="exact"/>
        <w:rPr>
          <w:sz w:val="19"/>
          <w:szCs w:val="19"/>
        </w:rPr>
      </w:pPr>
    </w:p>
    <w:p w:rsidR="00675227" w:rsidRDefault="00675227">
      <w:pPr>
        <w:rPr>
          <w:sz w:val="2"/>
          <w:szCs w:val="2"/>
        </w:rPr>
        <w:sectPr w:rsidR="00675227" w:rsidSect="00F2603B">
          <w:type w:val="continuous"/>
          <w:pgSz w:w="11900" w:h="16840"/>
          <w:pgMar w:top="568" w:right="0" w:bottom="1415" w:left="426" w:header="0" w:footer="3" w:gutter="0"/>
          <w:cols w:space="720"/>
          <w:noEndnote/>
          <w:docGrid w:linePitch="360"/>
        </w:sectPr>
      </w:pPr>
    </w:p>
    <w:p w:rsidR="00675227" w:rsidRPr="00F2603B" w:rsidRDefault="00E1088C">
      <w:pPr>
        <w:pStyle w:val="30"/>
        <w:shd w:val="clear" w:color="auto" w:fill="auto"/>
        <w:ind w:right="180"/>
        <w:rPr>
          <w:sz w:val="36"/>
          <w:szCs w:val="36"/>
        </w:rPr>
      </w:pPr>
      <w:r w:rsidRPr="00F2603B">
        <w:rPr>
          <w:sz w:val="36"/>
          <w:szCs w:val="36"/>
        </w:rPr>
        <w:lastRenderedPageBreak/>
        <w:t>ПОЛОЖЕНИЕ</w:t>
      </w:r>
    </w:p>
    <w:p w:rsidR="00675227" w:rsidRPr="00F2603B" w:rsidRDefault="00E1088C">
      <w:pPr>
        <w:pStyle w:val="40"/>
        <w:shd w:val="clear" w:color="auto" w:fill="auto"/>
        <w:ind w:right="180"/>
        <w:rPr>
          <w:sz w:val="36"/>
          <w:szCs w:val="36"/>
        </w:rPr>
      </w:pPr>
      <w:r w:rsidRPr="00F2603B">
        <w:rPr>
          <w:sz w:val="36"/>
          <w:szCs w:val="36"/>
        </w:rPr>
        <w:t>о режиме организованной образовательной</w:t>
      </w:r>
    </w:p>
    <w:p w:rsidR="00675227" w:rsidRPr="00F2603B" w:rsidRDefault="00E1088C">
      <w:pPr>
        <w:pStyle w:val="40"/>
        <w:shd w:val="clear" w:color="auto" w:fill="auto"/>
        <w:ind w:right="180"/>
        <w:rPr>
          <w:sz w:val="36"/>
          <w:szCs w:val="36"/>
        </w:rPr>
      </w:pPr>
      <w:r w:rsidRPr="00F2603B">
        <w:rPr>
          <w:sz w:val="36"/>
          <w:szCs w:val="36"/>
        </w:rPr>
        <w:t>деятельности</w:t>
      </w:r>
    </w:p>
    <w:p w:rsidR="00F2603B" w:rsidRPr="00F2603B" w:rsidRDefault="00F2603B">
      <w:pPr>
        <w:pStyle w:val="10"/>
        <w:keepNext/>
        <w:keepLines/>
        <w:shd w:val="clear" w:color="auto" w:fill="auto"/>
        <w:ind w:right="180"/>
        <w:rPr>
          <w:sz w:val="36"/>
          <w:szCs w:val="36"/>
        </w:rPr>
      </w:pPr>
      <w:bookmarkStart w:id="0" w:name="bookmark2"/>
      <w:r>
        <w:rPr>
          <w:sz w:val="36"/>
          <w:szCs w:val="36"/>
        </w:rPr>
        <w:t>МБДОУ «Детский сад «</w:t>
      </w:r>
      <w:r w:rsidR="00BE1B9F">
        <w:rPr>
          <w:sz w:val="36"/>
          <w:szCs w:val="36"/>
        </w:rPr>
        <w:t>Радуга» села Кирельское</w:t>
      </w:r>
      <w:r>
        <w:rPr>
          <w:sz w:val="36"/>
          <w:szCs w:val="36"/>
        </w:rPr>
        <w:t>»</w:t>
      </w:r>
      <w:r>
        <w:rPr>
          <w:sz w:val="36"/>
          <w:szCs w:val="36"/>
        </w:rPr>
        <w:br/>
        <w:t xml:space="preserve">Камско-Устьинского </w:t>
      </w:r>
      <w:r w:rsidR="00E1088C" w:rsidRPr="00F2603B">
        <w:rPr>
          <w:sz w:val="36"/>
          <w:szCs w:val="36"/>
        </w:rPr>
        <w:t xml:space="preserve"> муниципального района РТ</w:t>
      </w:r>
      <w:bookmarkEnd w:id="0"/>
    </w:p>
    <w:p w:rsidR="00F2603B" w:rsidRDefault="00F2603B">
      <w:pPr>
        <w:pStyle w:val="10"/>
        <w:keepNext/>
        <w:keepLines/>
        <w:shd w:val="clear" w:color="auto" w:fill="auto"/>
        <w:ind w:right="180"/>
        <w:sectPr w:rsidR="00F2603B">
          <w:type w:val="continuous"/>
          <w:pgSz w:w="11900" w:h="16840"/>
          <w:pgMar w:top="1415" w:right="825" w:bottom="1415" w:left="1808" w:header="0" w:footer="3" w:gutter="0"/>
          <w:cols w:space="720"/>
          <w:noEndnote/>
          <w:docGrid w:linePitch="360"/>
        </w:sectPr>
      </w:pPr>
    </w:p>
    <w:p w:rsidR="00675227" w:rsidRDefault="00E1088C">
      <w:pPr>
        <w:pStyle w:val="20"/>
        <w:keepNext/>
        <w:keepLines/>
        <w:numPr>
          <w:ilvl w:val="0"/>
          <w:numId w:val="1"/>
        </w:numPr>
        <w:shd w:val="clear" w:color="auto" w:fill="auto"/>
        <w:tabs>
          <w:tab w:val="left" w:pos="324"/>
        </w:tabs>
        <w:spacing w:line="274" w:lineRule="exact"/>
        <w:jc w:val="both"/>
      </w:pPr>
      <w:bookmarkStart w:id="1" w:name="bookmark3"/>
      <w:r>
        <w:lastRenderedPageBreak/>
        <w:t>Общие положения</w:t>
      </w:r>
      <w:bookmarkEnd w:id="1"/>
    </w:p>
    <w:p w:rsidR="00675227" w:rsidRDefault="00E1088C">
      <w:pPr>
        <w:pStyle w:val="22"/>
        <w:numPr>
          <w:ilvl w:val="1"/>
          <w:numId w:val="1"/>
        </w:numPr>
        <w:shd w:val="clear" w:color="auto" w:fill="auto"/>
        <w:tabs>
          <w:tab w:val="left" w:pos="516"/>
        </w:tabs>
        <w:spacing w:line="274" w:lineRule="exact"/>
        <w:jc w:val="both"/>
      </w:pPr>
      <w:r>
        <w:t xml:space="preserve">Режим организованной образовательной деятельности муниципального бюджетного дошкольного образовательного </w:t>
      </w:r>
      <w:r w:rsidR="00F2603B">
        <w:t xml:space="preserve">учреждения «Детский сад </w:t>
      </w:r>
      <w:r w:rsidR="00BE1B9F">
        <w:t xml:space="preserve">«Радуга» села Кирельское» </w:t>
      </w:r>
      <w:r w:rsidR="001E71C0">
        <w:t>Камско-Устьинского</w:t>
      </w:r>
      <w:r>
        <w:t xml:space="preserve"> муниципального района Республики Татарстан (далее - МБДОУ) устанавливаются на основе Сан.ПиН 2.4.1.3049-13 «Санитарно- эпидемиологические требования к устройству, содержанию и организации режима работы дошкольных образовательных организаций», в соответствии с Федеральным Законом «Об образовании» в Российской Федерации, Уставом МБДОУ, учебным планом и Правилами внутреннего распорядка воспитанников МБДОУ, другими нормативно - правовыми актами по вопросам образования, социальной защиты прав и интересов детей.</w:t>
      </w:r>
    </w:p>
    <w:p w:rsidR="00675227" w:rsidRDefault="00E1088C">
      <w:pPr>
        <w:pStyle w:val="22"/>
        <w:numPr>
          <w:ilvl w:val="1"/>
          <w:numId w:val="1"/>
        </w:numPr>
        <w:shd w:val="clear" w:color="auto" w:fill="auto"/>
        <w:tabs>
          <w:tab w:val="left" w:pos="511"/>
        </w:tabs>
        <w:spacing w:after="240" w:line="274" w:lineRule="exact"/>
        <w:jc w:val="both"/>
      </w:pPr>
      <w:r>
        <w:t>Положение регламентирует режим проведения организованной образовательной деятельности с воспитанниками МБДОУ «Де</w:t>
      </w:r>
      <w:r w:rsidR="001E71C0">
        <w:t>тский сад «</w:t>
      </w:r>
      <w:r w:rsidR="00BE1B9F">
        <w:t>Радуга» села Кирельское</w:t>
      </w:r>
      <w:r>
        <w:t>».</w:t>
      </w:r>
    </w:p>
    <w:p w:rsidR="00675227" w:rsidRDefault="009E278A">
      <w:pPr>
        <w:pStyle w:val="20"/>
        <w:keepNext/>
        <w:keepLines/>
        <w:numPr>
          <w:ilvl w:val="0"/>
          <w:numId w:val="1"/>
        </w:numPr>
        <w:shd w:val="clear" w:color="auto" w:fill="auto"/>
        <w:tabs>
          <w:tab w:val="left" w:pos="338"/>
        </w:tabs>
        <w:spacing w:line="274" w:lineRule="exact"/>
        <w:jc w:val="both"/>
      </w:pPr>
      <w:bookmarkStart w:id="2" w:name="bookmark4"/>
      <w:r>
        <w:t>Режим непрерывной</w:t>
      </w:r>
      <w:r w:rsidR="00E1088C">
        <w:t xml:space="preserve"> образовательной деятельности воспитанников</w:t>
      </w:r>
      <w:bookmarkEnd w:id="2"/>
    </w:p>
    <w:p w:rsidR="00675227" w:rsidRDefault="00E1088C">
      <w:pPr>
        <w:pStyle w:val="22"/>
        <w:numPr>
          <w:ilvl w:val="1"/>
          <w:numId w:val="1"/>
        </w:numPr>
        <w:shd w:val="clear" w:color="auto" w:fill="auto"/>
        <w:tabs>
          <w:tab w:val="left" w:pos="511"/>
        </w:tabs>
        <w:spacing w:line="274" w:lineRule="exact"/>
        <w:jc w:val="both"/>
      </w:pPr>
      <w:r>
        <w:t>Образовательный процесс в МБДОУ осуществляется в соответствии с Основной образовательной программой дошкольного образовательного учреждения.</w:t>
      </w:r>
    </w:p>
    <w:p w:rsidR="00675227" w:rsidRDefault="009E278A">
      <w:pPr>
        <w:pStyle w:val="22"/>
        <w:numPr>
          <w:ilvl w:val="1"/>
          <w:numId w:val="1"/>
        </w:numPr>
        <w:shd w:val="clear" w:color="auto" w:fill="auto"/>
        <w:tabs>
          <w:tab w:val="left" w:pos="511"/>
        </w:tabs>
        <w:spacing w:line="274" w:lineRule="exact"/>
        <w:jc w:val="both"/>
      </w:pPr>
      <w:r>
        <w:t>непрерывная</w:t>
      </w:r>
      <w:r w:rsidR="00E1088C">
        <w:t xml:space="preserve"> образовательная деятельность проводится в соответствии с СанПиН 2.4.1.3049-13 «Санитарно-эпидемиологические требования к устройству, содержанию и организации режима работы дошкольных образовательных организаций». Максимально</w:t>
      </w:r>
      <w:r w:rsidR="0057218C">
        <w:t xml:space="preserve"> допустимый объем нед</w:t>
      </w:r>
      <w:r>
        <w:t>ельной непрерывной</w:t>
      </w:r>
      <w:r w:rsidR="00E1088C">
        <w:t xml:space="preserve"> образовательной деятельности составляет:</w:t>
      </w:r>
    </w:p>
    <w:p w:rsidR="00675227" w:rsidRDefault="00E1088C">
      <w:pPr>
        <w:pStyle w:val="22"/>
        <w:numPr>
          <w:ilvl w:val="0"/>
          <w:numId w:val="2"/>
        </w:numPr>
        <w:shd w:val="clear" w:color="auto" w:fill="auto"/>
        <w:tabs>
          <w:tab w:val="left" w:pos="237"/>
        </w:tabs>
        <w:spacing w:line="274" w:lineRule="exact"/>
        <w:ind w:right="2820"/>
      </w:pPr>
      <w:r>
        <w:t>для детей дошкольного возраста от 1 до 2 лет- 10 занятий в неделю, продолжительностью не более 10 мин.;</w:t>
      </w:r>
    </w:p>
    <w:p w:rsidR="00675227" w:rsidRDefault="00E1088C">
      <w:pPr>
        <w:pStyle w:val="22"/>
        <w:numPr>
          <w:ilvl w:val="0"/>
          <w:numId w:val="2"/>
        </w:numPr>
        <w:shd w:val="clear" w:color="auto" w:fill="auto"/>
        <w:tabs>
          <w:tab w:val="left" w:pos="237"/>
        </w:tabs>
        <w:spacing w:line="274" w:lineRule="exact"/>
        <w:jc w:val="both"/>
      </w:pPr>
      <w:r>
        <w:t>для детей дошкольного возраста от 2 до 3 лет- 10 занятий в неделю,</w:t>
      </w:r>
    </w:p>
    <w:p w:rsidR="00675227" w:rsidRDefault="00E1088C">
      <w:pPr>
        <w:pStyle w:val="22"/>
        <w:numPr>
          <w:ilvl w:val="0"/>
          <w:numId w:val="2"/>
        </w:numPr>
        <w:shd w:val="clear" w:color="auto" w:fill="auto"/>
        <w:tabs>
          <w:tab w:val="left" w:pos="237"/>
        </w:tabs>
        <w:spacing w:line="274" w:lineRule="exact"/>
        <w:jc w:val="both"/>
      </w:pPr>
      <w:r>
        <w:t>для детей дошкольного возраста от 3 до 4 лет- 10 занятий в неделю,</w:t>
      </w:r>
    </w:p>
    <w:p w:rsidR="00675227" w:rsidRDefault="00E1088C">
      <w:pPr>
        <w:pStyle w:val="22"/>
        <w:numPr>
          <w:ilvl w:val="0"/>
          <w:numId w:val="2"/>
        </w:numPr>
        <w:shd w:val="clear" w:color="auto" w:fill="auto"/>
        <w:tabs>
          <w:tab w:val="left" w:pos="237"/>
        </w:tabs>
        <w:spacing w:line="274" w:lineRule="exact"/>
        <w:jc w:val="both"/>
      </w:pPr>
      <w:r>
        <w:t>для детей дошкольного возраста от 4 до 5 лет - 10 занятий в неделю</w:t>
      </w:r>
    </w:p>
    <w:p w:rsidR="00675227" w:rsidRDefault="00E1088C">
      <w:pPr>
        <w:pStyle w:val="22"/>
        <w:numPr>
          <w:ilvl w:val="0"/>
          <w:numId w:val="2"/>
        </w:numPr>
        <w:shd w:val="clear" w:color="auto" w:fill="auto"/>
        <w:tabs>
          <w:tab w:val="left" w:pos="237"/>
        </w:tabs>
        <w:spacing w:line="274" w:lineRule="exact"/>
        <w:jc w:val="both"/>
      </w:pPr>
      <w:r>
        <w:t>для детей дошкольного возраста от 5 до 6 лет - 13 занятий в неделю</w:t>
      </w:r>
    </w:p>
    <w:p w:rsidR="00675227" w:rsidRDefault="00E1088C">
      <w:pPr>
        <w:pStyle w:val="22"/>
        <w:numPr>
          <w:ilvl w:val="0"/>
          <w:numId w:val="2"/>
        </w:numPr>
        <w:shd w:val="clear" w:color="auto" w:fill="auto"/>
        <w:tabs>
          <w:tab w:val="left" w:pos="237"/>
        </w:tabs>
        <w:spacing w:line="274" w:lineRule="exact"/>
        <w:jc w:val="both"/>
      </w:pPr>
      <w:r>
        <w:t>для детей дошкольного возраста от 6 до 7 лет - 14 занятий в неделю</w:t>
      </w:r>
    </w:p>
    <w:p w:rsidR="00675227" w:rsidRPr="009E278A" w:rsidRDefault="009E278A">
      <w:pPr>
        <w:pStyle w:val="22"/>
        <w:numPr>
          <w:ilvl w:val="1"/>
          <w:numId w:val="1"/>
        </w:numPr>
        <w:shd w:val="clear" w:color="auto" w:fill="auto"/>
        <w:tabs>
          <w:tab w:val="left" w:pos="511"/>
        </w:tabs>
        <w:spacing w:line="274" w:lineRule="exact"/>
        <w:jc w:val="both"/>
      </w:pPr>
      <w:r>
        <w:t>Продолжительность непрерывной</w:t>
      </w:r>
      <w:r w:rsidR="00E1088C" w:rsidRPr="009E278A">
        <w:t xml:space="preserve"> образовательной деятельности составляет:</w:t>
      </w:r>
    </w:p>
    <w:p w:rsidR="00675227" w:rsidRPr="009E278A" w:rsidRDefault="00E1088C">
      <w:pPr>
        <w:pStyle w:val="22"/>
        <w:numPr>
          <w:ilvl w:val="0"/>
          <w:numId w:val="2"/>
        </w:numPr>
        <w:shd w:val="clear" w:color="auto" w:fill="auto"/>
        <w:tabs>
          <w:tab w:val="left" w:pos="237"/>
        </w:tabs>
        <w:spacing w:line="274" w:lineRule="exact"/>
        <w:jc w:val="both"/>
      </w:pPr>
      <w:r w:rsidRPr="009E278A">
        <w:t>для детей от 1 до 2-х лет - не более 10 минут;</w:t>
      </w:r>
    </w:p>
    <w:p w:rsidR="00675227" w:rsidRPr="009E278A" w:rsidRDefault="00E1088C">
      <w:pPr>
        <w:pStyle w:val="22"/>
        <w:numPr>
          <w:ilvl w:val="0"/>
          <w:numId w:val="2"/>
        </w:numPr>
        <w:shd w:val="clear" w:color="auto" w:fill="auto"/>
        <w:tabs>
          <w:tab w:val="left" w:pos="237"/>
        </w:tabs>
        <w:spacing w:line="274" w:lineRule="exact"/>
        <w:jc w:val="both"/>
      </w:pPr>
      <w:r w:rsidRPr="009E278A">
        <w:t>для детей от 2 до 3-х лет - не более 10 минут;</w:t>
      </w:r>
    </w:p>
    <w:p w:rsidR="00675227" w:rsidRPr="009E278A" w:rsidRDefault="00E1088C">
      <w:pPr>
        <w:pStyle w:val="22"/>
        <w:numPr>
          <w:ilvl w:val="0"/>
          <w:numId w:val="2"/>
        </w:numPr>
        <w:shd w:val="clear" w:color="auto" w:fill="auto"/>
        <w:tabs>
          <w:tab w:val="left" w:pos="237"/>
        </w:tabs>
        <w:spacing w:line="274" w:lineRule="exact"/>
        <w:jc w:val="both"/>
      </w:pPr>
      <w:r w:rsidRPr="009E278A">
        <w:t>для детей от 3 до 4-х лет - не более 15 минут;</w:t>
      </w:r>
    </w:p>
    <w:p w:rsidR="00675227" w:rsidRDefault="00E1088C">
      <w:pPr>
        <w:pStyle w:val="22"/>
        <w:numPr>
          <w:ilvl w:val="0"/>
          <w:numId w:val="2"/>
        </w:numPr>
        <w:shd w:val="clear" w:color="auto" w:fill="auto"/>
        <w:tabs>
          <w:tab w:val="left" w:pos="237"/>
        </w:tabs>
        <w:spacing w:line="274" w:lineRule="exact"/>
        <w:jc w:val="both"/>
      </w:pPr>
      <w:r>
        <w:t>для детей от 4-х до 5-ти лет - не более 20 минут:</w:t>
      </w:r>
    </w:p>
    <w:p w:rsidR="00675227" w:rsidRDefault="00E1088C">
      <w:pPr>
        <w:pStyle w:val="22"/>
        <w:numPr>
          <w:ilvl w:val="0"/>
          <w:numId w:val="2"/>
        </w:numPr>
        <w:shd w:val="clear" w:color="auto" w:fill="auto"/>
        <w:tabs>
          <w:tab w:val="left" w:pos="237"/>
        </w:tabs>
        <w:spacing w:line="274" w:lineRule="exact"/>
        <w:jc w:val="both"/>
      </w:pPr>
      <w:r>
        <w:t>для детей от 5 до 6-ти лет - не более 25 минут;</w:t>
      </w:r>
    </w:p>
    <w:p w:rsidR="00675227" w:rsidRDefault="00E1088C">
      <w:pPr>
        <w:pStyle w:val="22"/>
        <w:numPr>
          <w:ilvl w:val="0"/>
          <w:numId w:val="2"/>
        </w:numPr>
        <w:shd w:val="clear" w:color="auto" w:fill="auto"/>
        <w:tabs>
          <w:tab w:val="left" w:pos="237"/>
        </w:tabs>
        <w:spacing w:line="274" w:lineRule="exact"/>
        <w:jc w:val="both"/>
      </w:pPr>
      <w:r>
        <w:t>для детей от 6-ти до 7-ми лет - не более 30 минут.</w:t>
      </w:r>
    </w:p>
    <w:p w:rsidR="00675227" w:rsidRPr="00F5333B" w:rsidRDefault="00E1088C">
      <w:pPr>
        <w:pStyle w:val="22"/>
        <w:numPr>
          <w:ilvl w:val="1"/>
          <w:numId w:val="1"/>
        </w:numPr>
        <w:shd w:val="clear" w:color="auto" w:fill="auto"/>
        <w:tabs>
          <w:tab w:val="left" w:pos="511"/>
        </w:tabs>
        <w:spacing w:line="274" w:lineRule="exact"/>
        <w:jc w:val="both"/>
      </w:pPr>
      <w:r w:rsidRPr="00F5333B">
        <w:t>Максимально допустимое количество занятий и объем образовательной нагрузки:</w:t>
      </w:r>
    </w:p>
    <w:p w:rsidR="00675227" w:rsidRPr="00F5333B" w:rsidRDefault="00E1088C">
      <w:pPr>
        <w:pStyle w:val="22"/>
        <w:numPr>
          <w:ilvl w:val="0"/>
          <w:numId w:val="2"/>
        </w:numPr>
        <w:shd w:val="clear" w:color="auto" w:fill="auto"/>
        <w:tabs>
          <w:tab w:val="left" w:pos="242"/>
        </w:tabs>
        <w:spacing w:line="274" w:lineRule="exact"/>
      </w:pPr>
      <w:r w:rsidRPr="00F5333B">
        <w:t>для дете</w:t>
      </w:r>
      <w:r w:rsidR="009E278A">
        <w:t>й от 1 до 2-х лет непрерывная</w:t>
      </w:r>
      <w:r w:rsidRPr="00F5333B">
        <w:t xml:space="preserve"> образовательная деяте</w:t>
      </w:r>
      <w:r w:rsidR="00F5333B">
        <w:t>льность в первую половину дня- 2</w:t>
      </w:r>
      <w:r w:rsidRPr="00F5333B">
        <w:t xml:space="preserve"> </w:t>
      </w:r>
      <w:r w:rsidR="00F5333B">
        <w:t>занятия</w:t>
      </w:r>
      <w:r w:rsidRPr="00F5333B">
        <w:t>;</w:t>
      </w:r>
    </w:p>
    <w:p w:rsidR="00675227" w:rsidRPr="00F5333B" w:rsidRDefault="00E1088C">
      <w:pPr>
        <w:pStyle w:val="22"/>
        <w:shd w:val="clear" w:color="auto" w:fill="auto"/>
        <w:spacing w:line="274" w:lineRule="exact"/>
        <w:jc w:val="both"/>
      </w:pPr>
      <w:r w:rsidRPr="00F5333B">
        <w:t>-в первой половине дня в младшей и средней группах не превышает 2-х занятий (30 и 40 минут соответственно);</w:t>
      </w:r>
    </w:p>
    <w:p w:rsidR="00675227" w:rsidRDefault="00E1088C">
      <w:pPr>
        <w:pStyle w:val="22"/>
        <w:numPr>
          <w:ilvl w:val="0"/>
          <w:numId w:val="2"/>
        </w:numPr>
        <w:shd w:val="clear" w:color="auto" w:fill="auto"/>
        <w:tabs>
          <w:tab w:val="left" w:pos="237"/>
        </w:tabs>
        <w:spacing w:line="274" w:lineRule="exact"/>
        <w:jc w:val="both"/>
      </w:pPr>
      <w:r>
        <w:t>в старшей и подготовительной - 3-х занятий (45 минут и 1ч 30 минут соответственно).</w:t>
      </w:r>
    </w:p>
    <w:p w:rsidR="00675227" w:rsidRDefault="00E1088C">
      <w:pPr>
        <w:pStyle w:val="22"/>
        <w:shd w:val="clear" w:color="auto" w:fill="auto"/>
        <w:spacing w:line="274" w:lineRule="exact"/>
        <w:jc w:val="both"/>
      </w:pPr>
      <w:r>
        <w:t>В середине времени, отведенного на непрерывную образовательную деятельность, проводят физкультурные минутки. Перерывы между периодами непрерывной образовательной деятельности - не менее 10 минут.</w:t>
      </w:r>
    </w:p>
    <w:p w:rsidR="00675227" w:rsidRDefault="00E1088C">
      <w:pPr>
        <w:pStyle w:val="22"/>
        <w:numPr>
          <w:ilvl w:val="1"/>
          <w:numId w:val="1"/>
        </w:numPr>
        <w:shd w:val="clear" w:color="auto" w:fill="auto"/>
        <w:tabs>
          <w:tab w:val="left" w:pos="511"/>
        </w:tabs>
        <w:spacing w:line="274" w:lineRule="exact"/>
        <w:jc w:val="both"/>
      </w:pPr>
      <w:r>
        <w:t>Образовательная деятельность с детьми старшего дошкольного возраста может осуществляться во второй половине дня после дневного сна. Ее продолжительность должна составлять не более 25 - 30 минут в день.</w:t>
      </w:r>
    </w:p>
    <w:p w:rsidR="00675227" w:rsidRDefault="00E1088C">
      <w:pPr>
        <w:pStyle w:val="22"/>
        <w:numPr>
          <w:ilvl w:val="1"/>
          <w:numId w:val="1"/>
        </w:numPr>
        <w:shd w:val="clear" w:color="auto" w:fill="auto"/>
        <w:tabs>
          <w:tab w:val="left" w:pos="516"/>
        </w:tabs>
        <w:spacing w:line="274" w:lineRule="exact"/>
        <w:jc w:val="both"/>
      </w:pPr>
      <w:r>
        <w:t>Перерыв между периодами непрерывной образовательной деятельностью составляет не менее 10 мин. В середине организованной образовательной деятельности статического характера проводятся физкультурные минутки</w:t>
      </w:r>
    </w:p>
    <w:p w:rsidR="00675227" w:rsidRDefault="00E1088C">
      <w:pPr>
        <w:pStyle w:val="22"/>
        <w:numPr>
          <w:ilvl w:val="1"/>
          <w:numId w:val="1"/>
        </w:numPr>
        <w:shd w:val="clear" w:color="auto" w:fill="auto"/>
        <w:tabs>
          <w:tab w:val="left" w:pos="516"/>
        </w:tabs>
        <w:spacing w:line="274" w:lineRule="exact"/>
        <w:jc w:val="both"/>
      </w:pPr>
      <w:r>
        <w:t>Образовательную деятельность, требующую повышенной познавательной активности умственного напряжения детей, организуется в первую половину дня. Для профилактики утомления детей проводятся физкультурные, музыкальные занятия, ритмику и т.д.</w:t>
      </w:r>
    </w:p>
    <w:p w:rsidR="00675227" w:rsidRDefault="00E1088C">
      <w:pPr>
        <w:pStyle w:val="22"/>
        <w:numPr>
          <w:ilvl w:val="1"/>
          <w:numId w:val="1"/>
        </w:numPr>
        <w:shd w:val="clear" w:color="auto" w:fill="auto"/>
        <w:tabs>
          <w:tab w:val="left" w:pos="511"/>
        </w:tabs>
        <w:spacing w:line="274" w:lineRule="exact"/>
        <w:jc w:val="both"/>
      </w:pPr>
      <w:r>
        <w:t xml:space="preserve">Непрерывная образовательная деятельность по физическому развитию осуществляется во всех возрастных группах 3 раза в неделю из них начиная с 5лет один раз в неделю на улице, при </w:t>
      </w:r>
      <w:r>
        <w:lastRenderedPageBreak/>
        <w:t>отсутствии у детей медицинских противопоказаний и наличии спортивной одежды, соответствующей погодным условиям.</w:t>
      </w:r>
    </w:p>
    <w:p w:rsidR="00675227" w:rsidRDefault="00E1088C">
      <w:pPr>
        <w:pStyle w:val="22"/>
        <w:numPr>
          <w:ilvl w:val="2"/>
          <w:numId w:val="1"/>
        </w:numPr>
        <w:shd w:val="clear" w:color="auto" w:fill="auto"/>
        <w:tabs>
          <w:tab w:val="left" w:pos="664"/>
        </w:tabs>
        <w:spacing w:line="274" w:lineRule="exact"/>
        <w:jc w:val="both"/>
      </w:pPr>
      <w:r>
        <w:t>Длительность занятий по физическому развитию зависит от возраста детей и составляет:</w:t>
      </w:r>
    </w:p>
    <w:p w:rsidR="00675227" w:rsidRDefault="00E1088C">
      <w:pPr>
        <w:pStyle w:val="22"/>
        <w:numPr>
          <w:ilvl w:val="0"/>
          <w:numId w:val="2"/>
        </w:numPr>
        <w:shd w:val="clear" w:color="auto" w:fill="auto"/>
        <w:tabs>
          <w:tab w:val="left" w:pos="213"/>
        </w:tabs>
        <w:spacing w:line="274" w:lineRule="exact"/>
        <w:jc w:val="both"/>
      </w:pPr>
      <w:r>
        <w:t>в группе раннего возраста- 10 мин;</w:t>
      </w:r>
    </w:p>
    <w:p w:rsidR="00675227" w:rsidRDefault="00E1088C">
      <w:pPr>
        <w:pStyle w:val="22"/>
        <w:numPr>
          <w:ilvl w:val="0"/>
          <w:numId w:val="2"/>
        </w:numPr>
        <w:shd w:val="clear" w:color="auto" w:fill="auto"/>
        <w:tabs>
          <w:tab w:val="left" w:pos="213"/>
        </w:tabs>
        <w:spacing w:line="274" w:lineRule="exact"/>
        <w:jc w:val="both"/>
      </w:pPr>
      <w:r>
        <w:t>в младшей группе - 15 минут;</w:t>
      </w:r>
    </w:p>
    <w:p w:rsidR="00675227" w:rsidRDefault="00E1088C">
      <w:pPr>
        <w:pStyle w:val="22"/>
        <w:numPr>
          <w:ilvl w:val="0"/>
          <w:numId w:val="2"/>
        </w:numPr>
        <w:shd w:val="clear" w:color="auto" w:fill="auto"/>
        <w:tabs>
          <w:tab w:val="left" w:pos="213"/>
        </w:tabs>
        <w:spacing w:line="274" w:lineRule="exact"/>
        <w:jc w:val="both"/>
      </w:pPr>
      <w:r>
        <w:t>в средней группе - 20 минут;</w:t>
      </w:r>
    </w:p>
    <w:p w:rsidR="00675227" w:rsidRDefault="00E1088C">
      <w:pPr>
        <w:pStyle w:val="22"/>
        <w:numPr>
          <w:ilvl w:val="0"/>
          <w:numId w:val="2"/>
        </w:numPr>
        <w:shd w:val="clear" w:color="auto" w:fill="auto"/>
        <w:tabs>
          <w:tab w:val="left" w:pos="213"/>
        </w:tabs>
        <w:spacing w:line="274" w:lineRule="exact"/>
        <w:jc w:val="both"/>
      </w:pPr>
      <w:r>
        <w:t>в старшей группе - 25 минут;</w:t>
      </w:r>
    </w:p>
    <w:p w:rsidR="00675227" w:rsidRDefault="00E1088C">
      <w:pPr>
        <w:pStyle w:val="22"/>
        <w:numPr>
          <w:ilvl w:val="0"/>
          <w:numId w:val="2"/>
        </w:numPr>
        <w:shd w:val="clear" w:color="auto" w:fill="auto"/>
        <w:tabs>
          <w:tab w:val="left" w:pos="213"/>
        </w:tabs>
        <w:spacing w:line="274" w:lineRule="exact"/>
        <w:jc w:val="both"/>
      </w:pPr>
      <w:r>
        <w:t>в подготовительной группе - 30 минут.</w:t>
      </w:r>
    </w:p>
    <w:p w:rsidR="00675227" w:rsidRDefault="00E1088C">
      <w:pPr>
        <w:pStyle w:val="22"/>
        <w:numPr>
          <w:ilvl w:val="0"/>
          <w:numId w:val="3"/>
        </w:numPr>
        <w:shd w:val="clear" w:color="auto" w:fill="auto"/>
        <w:tabs>
          <w:tab w:val="left" w:pos="664"/>
        </w:tabs>
        <w:spacing w:line="274" w:lineRule="exact"/>
        <w:jc w:val="both"/>
      </w:pPr>
      <w:r>
        <w:t>В теплое время года при благоприятных метеорологических условиях организованная образовательная деятельность по физическому развитию организуется на открытом воздухе.</w:t>
      </w:r>
    </w:p>
    <w:p w:rsidR="00675227" w:rsidRDefault="00E1088C">
      <w:pPr>
        <w:pStyle w:val="22"/>
        <w:numPr>
          <w:ilvl w:val="1"/>
          <w:numId w:val="1"/>
        </w:numPr>
        <w:shd w:val="clear" w:color="auto" w:fill="auto"/>
        <w:tabs>
          <w:tab w:val="left" w:pos="530"/>
        </w:tabs>
        <w:spacing w:line="274" w:lineRule="exact"/>
        <w:jc w:val="both"/>
      </w:pPr>
      <w:r>
        <w:t>В середине учебного года (январь) организуются недельные каникулы, во время которых проводят непрерывная образовательную деятельность только эстетически-оздоровительного цикла (музыкальные, спортивные, изобразительного искусства).</w:t>
      </w:r>
    </w:p>
    <w:p w:rsidR="00675227" w:rsidRDefault="00E1088C">
      <w:pPr>
        <w:pStyle w:val="22"/>
        <w:numPr>
          <w:ilvl w:val="1"/>
          <w:numId w:val="1"/>
        </w:numPr>
        <w:shd w:val="clear" w:color="auto" w:fill="auto"/>
        <w:tabs>
          <w:tab w:val="left" w:pos="607"/>
        </w:tabs>
        <w:spacing w:line="274" w:lineRule="exact"/>
        <w:jc w:val="both"/>
      </w:pPr>
      <w:r>
        <w:t>Учебный год продолжается с 01 сентября по 31 мая.</w:t>
      </w:r>
    </w:p>
    <w:p w:rsidR="00675227" w:rsidRDefault="00E1088C">
      <w:pPr>
        <w:pStyle w:val="22"/>
        <w:shd w:val="clear" w:color="auto" w:fill="auto"/>
        <w:spacing w:line="274" w:lineRule="exact"/>
        <w:jc w:val="both"/>
      </w:pPr>
      <w:r>
        <w:t>В летний оздоровительный период с 01 июня по 31 августа непрерывная образовательная деятельность осуществляется только в области физкультуры и музыки. Проводятся спортивные и подвижные игры, спортивные праздники, экскурсии и другие, а также увеличивается время прогулок.</w:t>
      </w:r>
    </w:p>
    <w:p w:rsidR="00675227" w:rsidRPr="00D5385F" w:rsidRDefault="00E1088C">
      <w:pPr>
        <w:pStyle w:val="22"/>
        <w:numPr>
          <w:ilvl w:val="1"/>
          <w:numId w:val="1"/>
        </w:numPr>
        <w:shd w:val="clear" w:color="auto" w:fill="auto"/>
        <w:tabs>
          <w:tab w:val="left" w:pos="734"/>
        </w:tabs>
        <w:spacing w:line="274" w:lineRule="exact"/>
        <w:jc w:val="both"/>
      </w:pPr>
      <w:r>
        <w:t>Организованная образовательная деятельность с воспитанниками проводится воспитателями в групповых комнатах. Музыкальные и физкультурные занятия проводятся в</w:t>
      </w:r>
      <w:r w:rsidR="008352D4">
        <w:t xml:space="preserve"> групповых комнатах</w:t>
      </w:r>
      <w:r>
        <w:t xml:space="preserve">. </w:t>
      </w:r>
      <w:r w:rsidRPr="00D5385F">
        <w:t>Музыкальные занятия проводятся</w:t>
      </w:r>
      <w:r w:rsidR="008352D4">
        <w:t xml:space="preserve"> воспитателем</w:t>
      </w:r>
      <w:r w:rsidRPr="00D5385F">
        <w:t>.</w:t>
      </w:r>
    </w:p>
    <w:p w:rsidR="00675227" w:rsidRDefault="00E1088C">
      <w:pPr>
        <w:pStyle w:val="20"/>
        <w:keepNext/>
        <w:keepLines/>
        <w:shd w:val="clear" w:color="auto" w:fill="auto"/>
        <w:spacing w:line="274" w:lineRule="exact"/>
        <w:jc w:val="both"/>
      </w:pPr>
      <w:bookmarkStart w:id="3" w:name="bookmark5"/>
      <w:r>
        <w:t>Ответственность</w:t>
      </w:r>
      <w:bookmarkEnd w:id="3"/>
    </w:p>
    <w:p w:rsidR="00675227" w:rsidRDefault="00E1088C">
      <w:pPr>
        <w:pStyle w:val="22"/>
        <w:numPr>
          <w:ilvl w:val="0"/>
          <w:numId w:val="4"/>
        </w:numPr>
        <w:shd w:val="clear" w:color="auto" w:fill="auto"/>
        <w:tabs>
          <w:tab w:val="left" w:pos="664"/>
        </w:tabs>
        <w:spacing w:line="274" w:lineRule="exact"/>
        <w:jc w:val="both"/>
      </w:pPr>
      <w:r>
        <w:t>Администрация МБДОУ воспитатели, младшие воспитатели, педагоги-специалисты несут ответственность за жизнь, здоровье детей, реализацию в полном объеме учебного плана, качество реализуемых образовательных программ, соответствие применяемых форм, методов и средств организации образовательного процесса возрастным, психофизиологическим особенностям детей.</w:t>
      </w:r>
    </w:p>
    <w:p w:rsidR="00675227" w:rsidRDefault="00E1088C">
      <w:pPr>
        <w:pStyle w:val="22"/>
        <w:numPr>
          <w:ilvl w:val="0"/>
          <w:numId w:val="4"/>
        </w:numPr>
        <w:shd w:val="clear" w:color="auto" w:fill="auto"/>
        <w:tabs>
          <w:tab w:val="left" w:pos="530"/>
        </w:tabs>
        <w:spacing w:line="274" w:lineRule="exact"/>
        <w:jc w:val="both"/>
      </w:pPr>
      <w:r>
        <w:t>Контроль за организацией организованной образовательной деятельности возлагается на старшего воспитателя.</w:t>
      </w:r>
    </w:p>
    <w:p w:rsidR="00717BF0" w:rsidRDefault="00717BF0" w:rsidP="00717BF0">
      <w:pPr>
        <w:pStyle w:val="22"/>
        <w:shd w:val="clear" w:color="auto" w:fill="auto"/>
        <w:tabs>
          <w:tab w:val="left" w:pos="530"/>
        </w:tabs>
        <w:spacing w:line="274" w:lineRule="exact"/>
        <w:jc w:val="both"/>
      </w:pPr>
    </w:p>
    <w:p w:rsidR="00717BF0" w:rsidRDefault="00717BF0" w:rsidP="00717BF0">
      <w:pPr>
        <w:pStyle w:val="22"/>
        <w:shd w:val="clear" w:color="auto" w:fill="auto"/>
        <w:tabs>
          <w:tab w:val="left" w:pos="530"/>
        </w:tabs>
        <w:spacing w:line="274" w:lineRule="exact"/>
        <w:jc w:val="both"/>
      </w:pPr>
    </w:p>
    <w:p w:rsidR="00717BF0" w:rsidRDefault="00717BF0" w:rsidP="00717BF0">
      <w:pPr>
        <w:pStyle w:val="22"/>
        <w:shd w:val="clear" w:color="auto" w:fill="auto"/>
        <w:tabs>
          <w:tab w:val="left" w:pos="530"/>
        </w:tabs>
        <w:spacing w:line="274" w:lineRule="exact"/>
        <w:jc w:val="both"/>
      </w:pPr>
    </w:p>
    <w:p w:rsidR="00717BF0" w:rsidRDefault="00717BF0" w:rsidP="00717BF0">
      <w:pPr>
        <w:pStyle w:val="22"/>
        <w:shd w:val="clear" w:color="auto" w:fill="auto"/>
        <w:tabs>
          <w:tab w:val="left" w:pos="530"/>
        </w:tabs>
        <w:spacing w:line="274" w:lineRule="exact"/>
        <w:jc w:val="both"/>
      </w:pPr>
    </w:p>
    <w:p w:rsidR="00717BF0" w:rsidRDefault="00717BF0" w:rsidP="00717BF0">
      <w:pPr>
        <w:pStyle w:val="22"/>
        <w:shd w:val="clear" w:color="auto" w:fill="auto"/>
        <w:tabs>
          <w:tab w:val="left" w:pos="530"/>
        </w:tabs>
        <w:spacing w:line="274" w:lineRule="exact"/>
        <w:jc w:val="both"/>
      </w:pPr>
    </w:p>
    <w:p w:rsidR="00717BF0" w:rsidRDefault="00717BF0" w:rsidP="00717BF0">
      <w:pPr>
        <w:pStyle w:val="22"/>
        <w:shd w:val="clear" w:color="auto" w:fill="auto"/>
        <w:tabs>
          <w:tab w:val="left" w:pos="530"/>
        </w:tabs>
        <w:spacing w:line="274" w:lineRule="exact"/>
        <w:jc w:val="both"/>
      </w:pPr>
    </w:p>
    <w:p w:rsidR="00717BF0" w:rsidRDefault="00717BF0" w:rsidP="00717BF0">
      <w:pPr>
        <w:pStyle w:val="22"/>
        <w:shd w:val="clear" w:color="auto" w:fill="auto"/>
        <w:tabs>
          <w:tab w:val="left" w:pos="530"/>
        </w:tabs>
        <w:spacing w:line="274" w:lineRule="exact"/>
        <w:jc w:val="both"/>
      </w:pPr>
    </w:p>
    <w:p w:rsidR="00717BF0" w:rsidRDefault="00717BF0" w:rsidP="00717BF0">
      <w:pPr>
        <w:pStyle w:val="22"/>
        <w:shd w:val="clear" w:color="auto" w:fill="auto"/>
        <w:tabs>
          <w:tab w:val="left" w:pos="530"/>
        </w:tabs>
        <w:spacing w:line="274" w:lineRule="exact"/>
        <w:jc w:val="both"/>
      </w:pPr>
    </w:p>
    <w:p w:rsidR="00717BF0" w:rsidRDefault="00717BF0" w:rsidP="00717BF0">
      <w:pPr>
        <w:pStyle w:val="22"/>
        <w:shd w:val="clear" w:color="auto" w:fill="auto"/>
        <w:tabs>
          <w:tab w:val="left" w:pos="530"/>
        </w:tabs>
        <w:spacing w:line="274" w:lineRule="exact"/>
        <w:jc w:val="both"/>
      </w:pPr>
    </w:p>
    <w:p w:rsidR="00717BF0" w:rsidRDefault="00717BF0" w:rsidP="00717BF0">
      <w:pPr>
        <w:pStyle w:val="22"/>
        <w:shd w:val="clear" w:color="auto" w:fill="auto"/>
        <w:tabs>
          <w:tab w:val="left" w:pos="530"/>
        </w:tabs>
        <w:spacing w:line="274" w:lineRule="exact"/>
        <w:jc w:val="both"/>
      </w:pPr>
    </w:p>
    <w:p w:rsidR="00717BF0" w:rsidRDefault="00717BF0" w:rsidP="00717BF0">
      <w:pPr>
        <w:pStyle w:val="22"/>
        <w:shd w:val="clear" w:color="auto" w:fill="auto"/>
        <w:tabs>
          <w:tab w:val="left" w:pos="530"/>
        </w:tabs>
        <w:spacing w:line="274" w:lineRule="exact"/>
        <w:jc w:val="both"/>
      </w:pPr>
    </w:p>
    <w:p w:rsidR="00717BF0" w:rsidRDefault="00717BF0" w:rsidP="00717BF0">
      <w:pPr>
        <w:pStyle w:val="22"/>
        <w:shd w:val="clear" w:color="auto" w:fill="auto"/>
        <w:tabs>
          <w:tab w:val="left" w:pos="530"/>
        </w:tabs>
        <w:spacing w:line="274" w:lineRule="exact"/>
        <w:jc w:val="both"/>
      </w:pPr>
    </w:p>
    <w:p w:rsidR="00717BF0" w:rsidRDefault="00717BF0" w:rsidP="00717BF0">
      <w:pPr>
        <w:pStyle w:val="22"/>
        <w:shd w:val="clear" w:color="auto" w:fill="auto"/>
        <w:tabs>
          <w:tab w:val="left" w:pos="530"/>
        </w:tabs>
        <w:spacing w:line="274" w:lineRule="exact"/>
        <w:jc w:val="both"/>
      </w:pPr>
    </w:p>
    <w:p w:rsidR="00717BF0" w:rsidRDefault="00717BF0" w:rsidP="00717BF0">
      <w:pPr>
        <w:pStyle w:val="22"/>
        <w:shd w:val="clear" w:color="auto" w:fill="auto"/>
        <w:tabs>
          <w:tab w:val="left" w:pos="530"/>
        </w:tabs>
        <w:spacing w:line="274" w:lineRule="exact"/>
        <w:jc w:val="both"/>
      </w:pPr>
    </w:p>
    <w:p w:rsidR="00717BF0" w:rsidRDefault="00717BF0" w:rsidP="00717BF0">
      <w:pPr>
        <w:pStyle w:val="22"/>
        <w:shd w:val="clear" w:color="auto" w:fill="auto"/>
        <w:tabs>
          <w:tab w:val="left" w:pos="530"/>
        </w:tabs>
        <w:spacing w:line="274" w:lineRule="exact"/>
        <w:jc w:val="both"/>
      </w:pPr>
    </w:p>
    <w:p w:rsidR="00717BF0" w:rsidRDefault="00717BF0" w:rsidP="00717BF0">
      <w:pPr>
        <w:pStyle w:val="22"/>
        <w:shd w:val="clear" w:color="auto" w:fill="auto"/>
        <w:tabs>
          <w:tab w:val="left" w:pos="530"/>
        </w:tabs>
        <w:spacing w:line="274" w:lineRule="exact"/>
        <w:jc w:val="both"/>
      </w:pPr>
    </w:p>
    <w:p w:rsidR="00717BF0" w:rsidRDefault="00717BF0" w:rsidP="00717BF0">
      <w:pPr>
        <w:pStyle w:val="22"/>
        <w:shd w:val="clear" w:color="auto" w:fill="auto"/>
        <w:tabs>
          <w:tab w:val="left" w:pos="530"/>
        </w:tabs>
        <w:spacing w:line="274" w:lineRule="exact"/>
        <w:jc w:val="both"/>
      </w:pPr>
    </w:p>
    <w:p w:rsidR="00D26574" w:rsidRDefault="00D26574" w:rsidP="00D26574">
      <w:pPr>
        <w:pStyle w:val="22"/>
        <w:shd w:val="clear" w:color="auto" w:fill="auto"/>
        <w:tabs>
          <w:tab w:val="left" w:pos="530"/>
        </w:tabs>
        <w:spacing w:line="274" w:lineRule="exact"/>
        <w:jc w:val="both"/>
      </w:pPr>
      <w:bookmarkStart w:id="4" w:name="_GoBack"/>
      <w:bookmarkEnd w:id="4"/>
    </w:p>
    <w:p w:rsidR="00D26574" w:rsidRDefault="00D26574" w:rsidP="00D26574">
      <w:pPr>
        <w:pStyle w:val="22"/>
        <w:shd w:val="clear" w:color="auto" w:fill="auto"/>
        <w:tabs>
          <w:tab w:val="left" w:pos="530"/>
        </w:tabs>
        <w:spacing w:line="274" w:lineRule="exact"/>
        <w:jc w:val="both"/>
      </w:pPr>
    </w:p>
    <w:p w:rsidR="00D26574" w:rsidRDefault="00D26574" w:rsidP="00D26574">
      <w:pPr>
        <w:pStyle w:val="22"/>
        <w:shd w:val="clear" w:color="auto" w:fill="auto"/>
        <w:tabs>
          <w:tab w:val="left" w:pos="530"/>
        </w:tabs>
        <w:spacing w:line="274" w:lineRule="exact"/>
        <w:jc w:val="both"/>
      </w:pPr>
    </w:p>
    <w:p w:rsidR="00D26574" w:rsidRDefault="00D26574" w:rsidP="00D26574">
      <w:pPr>
        <w:pStyle w:val="22"/>
        <w:shd w:val="clear" w:color="auto" w:fill="auto"/>
        <w:tabs>
          <w:tab w:val="left" w:pos="530"/>
        </w:tabs>
        <w:spacing w:line="274" w:lineRule="exact"/>
        <w:jc w:val="both"/>
      </w:pPr>
    </w:p>
    <w:p w:rsidR="00D26574" w:rsidRDefault="00D26574" w:rsidP="00D26574">
      <w:pPr>
        <w:pStyle w:val="22"/>
        <w:shd w:val="clear" w:color="auto" w:fill="auto"/>
        <w:tabs>
          <w:tab w:val="left" w:pos="530"/>
        </w:tabs>
        <w:spacing w:line="274" w:lineRule="exact"/>
        <w:jc w:val="both"/>
      </w:pPr>
    </w:p>
    <w:p w:rsidR="00D26574" w:rsidRDefault="00D26574" w:rsidP="00D26574">
      <w:pPr>
        <w:pStyle w:val="22"/>
        <w:shd w:val="clear" w:color="auto" w:fill="auto"/>
        <w:tabs>
          <w:tab w:val="left" w:pos="530"/>
        </w:tabs>
        <w:spacing w:line="274" w:lineRule="exact"/>
        <w:jc w:val="both"/>
      </w:pPr>
    </w:p>
    <w:p w:rsidR="00D26574" w:rsidRDefault="00D26574" w:rsidP="00D26574">
      <w:pPr>
        <w:pStyle w:val="22"/>
        <w:shd w:val="clear" w:color="auto" w:fill="auto"/>
        <w:tabs>
          <w:tab w:val="left" w:pos="530"/>
        </w:tabs>
        <w:spacing w:line="274" w:lineRule="exact"/>
        <w:jc w:val="both"/>
      </w:pPr>
    </w:p>
    <w:p w:rsidR="00D26574" w:rsidRDefault="00D26574" w:rsidP="00D26574">
      <w:pPr>
        <w:pStyle w:val="22"/>
        <w:shd w:val="clear" w:color="auto" w:fill="auto"/>
        <w:tabs>
          <w:tab w:val="left" w:pos="530"/>
        </w:tabs>
        <w:spacing w:line="274" w:lineRule="exact"/>
        <w:jc w:val="both"/>
      </w:pPr>
      <w:r>
        <w:rPr>
          <w:noProof/>
          <w:lang w:bidi="ar-SA"/>
        </w:rPr>
        <w:drawing>
          <wp:inline distT="0" distB="0" distL="0" distR="0" wp14:anchorId="55083296" wp14:editId="763D8A28">
            <wp:extent cx="6328410" cy="8955405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328410" cy="89554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26574" w:rsidRDefault="00D26574" w:rsidP="00D26574">
      <w:pPr>
        <w:pStyle w:val="22"/>
        <w:shd w:val="clear" w:color="auto" w:fill="auto"/>
        <w:tabs>
          <w:tab w:val="left" w:pos="530"/>
        </w:tabs>
        <w:spacing w:line="274" w:lineRule="exact"/>
        <w:jc w:val="both"/>
      </w:pPr>
      <w:r>
        <w:rPr>
          <w:noProof/>
          <w:lang w:bidi="ar-SA"/>
        </w:rPr>
        <w:lastRenderedPageBreak/>
        <w:drawing>
          <wp:inline distT="0" distB="0" distL="0" distR="0" wp14:anchorId="25E483E6" wp14:editId="7076FE00">
            <wp:extent cx="6328410" cy="8955405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328410" cy="89554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bidi="ar-SA"/>
        </w:rPr>
        <w:t xml:space="preserve"> </w:t>
      </w:r>
    </w:p>
    <w:sectPr w:rsidR="00D26574">
      <w:pgSz w:w="11900" w:h="16840"/>
      <w:pgMar w:top="864" w:right="692" w:bottom="1061" w:left="1242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811C8" w:rsidRDefault="006811C8">
      <w:r>
        <w:separator/>
      </w:r>
    </w:p>
  </w:endnote>
  <w:endnote w:type="continuationSeparator" w:id="0">
    <w:p w:rsidR="006811C8" w:rsidRDefault="006811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Franklin Gothic Book">
    <w:panose1 w:val="020B05030201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811C8" w:rsidRDefault="006811C8"/>
  </w:footnote>
  <w:footnote w:type="continuationSeparator" w:id="0">
    <w:p w:rsidR="006811C8" w:rsidRDefault="006811C8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FBD1D6A"/>
    <w:multiLevelType w:val="multilevel"/>
    <w:tmpl w:val="292ABC24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3623123E"/>
    <w:multiLevelType w:val="multilevel"/>
    <w:tmpl w:val="04C666EC"/>
    <w:lvl w:ilvl="0">
      <w:start w:val="1"/>
      <w:numFmt w:val="decimal"/>
      <w:lvlText w:val="2.8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5A4B39BD"/>
    <w:multiLevelType w:val="multilevel"/>
    <w:tmpl w:val="98E620D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6C513EAF"/>
    <w:multiLevelType w:val="multilevel"/>
    <w:tmpl w:val="0BC60292"/>
    <w:lvl w:ilvl="0">
      <w:start w:val="1"/>
      <w:numFmt w:val="decimal"/>
      <w:lvlText w:val="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75227"/>
    <w:rsid w:val="001E71C0"/>
    <w:rsid w:val="004312E3"/>
    <w:rsid w:val="0057218C"/>
    <w:rsid w:val="00675227"/>
    <w:rsid w:val="006811C8"/>
    <w:rsid w:val="00717BF0"/>
    <w:rsid w:val="008352D4"/>
    <w:rsid w:val="00956889"/>
    <w:rsid w:val="009E278A"/>
    <w:rsid w:val="00A12607"/>
    <w:rsid w:val="00B27B12"/>
    <w:rsid w:val="00B86C6E"/>
    <w:rsid w:val="00BE1B9F"/>
    <w:rsid w:val="00D26574"/>
    <w:rsid w:val="00D5385F"/>
    <w:rsid w:val="00E1088C"/>
    <w:rsid w:val="00F2603B"/>
    <w:rsid w:val="00F533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CA3B695-2482-421D-9020-2BA6307B42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2">
    <w:name w:val="Заголовок №2_"/>
    <w:basedOn w:val="a0"/>
    <w:link w:val="2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21">
    <w:name w:val="Основной текст (2)_"/>
    <w:basedOn w:val="a0"/>
    <w:link w:val="2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23">
    <w:name w:val="Основной текст (2)"/>
    <w:basedOn w:val="2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single"/>
      <w:lang w:val="ru-RU" w:eastAsia="ru-RU" w:bidi="ru-RU"/>
    </w:rPr>
  </w:style>
  <w:style w:type="character" w:customStyle="1" w:styleId="2FranklinGothicBook15pt">
    <w:name w:val="Основной текст (2) + Franklin Gothic Book;15 pt;Курсив"/>
    <w:basedOn w:val="21"/>
    <w:rPr>
      <w:rFonts w:ascii="Franklin Gothic Book" w:eastAsia="Franklin Gothic Book" w:hAnsi="Franklin Gothic Book" w:cs="Franklin Gothic Book"/>
      <w:b w:val="0"/>
      <w:bCs w:val="0"/>
      <w:i/>
      <w:iCs/>
      <w:smallCaps w:val="0"/>
      <w:strike w:val="0"/>
      <w:color w:val="000000"/>
      <w:spacing w:val="0"/>
      <w:w w:val="100"/>
      <w:position w:val="0"/>
      <w:sz w:val="30"/>
      <w:szCs w:val="30"/>
      <w:u w:val="single"/>
      <w:lang w:val="ru-RU" w:eastAsia="ru-RU" w:bidi="ru-RU"/>
    </w:rPr>
  </w:style>
  <w:style w:type="character" w:customStyle="1" w:styleId="2FranklinGothicBook15pt0">
    <w:name w:val="Основной текст (2) + Franklin Gothic Book;15 pt;Курсив"/>
    <w:basedOn w:val="21"/>
    <w:rPr>
      <w:rFonts w:ascii="Franklin Gothic Book" w:eastAsia="Franklin Gothic Book" w:hAnsi="Franklin Gothic Book" w:cs="Franklin Gothic Book"/>
      <w:b w:val="0"/>
      <w:bCs w:val="0"/>
      <w:i/>
      <w:iCs/>
      <w:smallCaps w:val="0"/>
      <w:strike w:val="0"/>
      <w:color w:val="000000"/>
      <w:spacing w:val="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3">
    <w:name w:val="Основной текст (3)_"/>
    <w:basedOn w:val="a0"/>
    <w:link w:val="3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8"/>
      <w:szCs w:val="38"/>
      <w:u w:val="none"/>
    </w:rPr>
  </w:style>
  <w:style w:type="character" w:customStyle="1" w:styleId="4">
    <w:name w:val="Основной текст (4)_"/>
    <w:basedOn w:val="a0"/>
    <w:link w:val="4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42"/>
      <w:szCs w:val="42"/>
      <w:u w:val="none"/>
    </w:rPr>
  </w:style>
  <w:style w:type="character" w:customStyle="1" w:styleId="1">
    <w:name w:val="Заголовок №1_"/>
    <w:basedOn w:val="a0"/>
    <w:link w:val="1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8"/>
      <w:szCs w:val="38"/>
      <w:u w:val="none"/>
    </w:rPr>
  </w:style>
  <w:style w:type="paragraph" w:customStyle="1" w:styleId="20">
    <w:name w:val="Заголовок №2"/>
    <w:basedOn w:val="a"/>
    <w:link w:val="2"/>
    <w:pPr>
      <w:shd w:val="clear" w:color="auto" w:fill="FFFFFF"/>
      <w:spacing w:line="259" w:lineRule="exact"/>
      <w:outlineLvl w:val="1"/>
    </w:pPr>
    <w:rPr>
      <w:rFonts w:ascii="Times New Roman" w:eastAsia="Times New Roman" w:hAnsi="Times New Roman" w:cs="Times New Roman"/>
      <w:b/>
      <w:bCs/>
    </w:rPr>
  </w:style>
  <w:style w:type="paragraph" w:customStyle="1" w:styleId="22">
    <w:name w:val="Основной текст (2)"/>
    <w:basedOn w:val="a"/>
    <w:link w:val="21"/>
    <w:pPr>
      <w:shd w:val="clear" w:color="auto" w:fill="FFFFFF"/>
      <w:spacing w:line="259" w:lineRule="exact"/>
    </w:pPr>
    <w:rPr>
      <w:rFonts w:ascii="Times New Roman" w:eastAsia="Times New Roman" w:hAnsi="Times New Roman" w:cs="Times New Roman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line="720" w:lineRule="exact"/>
      <w:jc w:val="center"/>
    </w:pPr>
    <w:rPr>
      <w:rFonts w:ascii="Times New Roman" w:eastAsia="Times New Roman" w:hAnsi="Times New Roman" w:cs="Times New Roman"/>
      <w:b/>
      <w:bCs/>
      <w:sz w:val="38"/>
      <w:szCs w:val="38"/>
    </w:rPr>
  </w:style>
  <w:style w:type="paragraph" w:customStyle="1" w:styleId="40">
    <w:name w:val="Основной текст (4)"/>
    <w:basedOn w:val="a"/>
    <w:link w:val="4"/>
    <w:pPr>
      <w:shd w:val="clear" w:color="auto" w:fill="FFFFFF"/>
      <w:spacing w:line="720" w:lineRule="exact"/>
      <w:jc w:val="center"/>
    </w:pPr>
    <w:rPr>
      <w:rFonts w:ascii="Times New Roman" w:eastAsia="Times New Roman" w:hAnsi="Times New Roman" w:cs="Times New Roman"/>
      <w:b/>
      <w:bCs/>
      <w:sz w:val="42"/>
      <w:szCs w:val="42"/>
    </w:rPr>
  </w:style>
  <w:style w:type="paragraph" w:customStyle="1" w:styleId="10">
    <w:name w:val="Заголовок №1"/>
    <w:basedOn w:val="a"/>
    <w:link w:val="1"/>
    <w:pPr>
      <w:shd w:val="clear" w:color="auto" w:fill="FFFFFF"/>
      <w:spacing w:line="648" w:lineRule="exact"/>
      <w:jc w:val="center"/>
      <w:outlineLvl w:val="0"/>
    </w:pPr>
    <w:rPr>
      <w:rFonts w:ascii="Times New Roman" w:eastAsia="Times New Roman" w:hAnsi="Times New Roman" w:cs="Times New Roman"/>
      <w:b/>
      <w:bCs/>
      <w:sz w:val="38"/>
      <w:szCs w:val="38"/>
    </w:rPr>
  </w:style>
  <w:style w:type="paragraph" w:styleId="a4">
    <w:name w:val="header"/>
    <w:basedOn w:val="a"/>
    <w:link w:val="a5"/>
    <w:uiPriority w:val="99"/>
    <w:unhideWhenUsed/>
    <w:rsid w:val="00956889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956889"/>
    <w:rPr>
      <w:color w:val="000000"/>
    </w:rPr>
  </w:style>
  <w:style w:type="paragraph" w:styleId="a6">
    <w:name w:val="footer"/>
    <w:basedOn w:val="a"/>
    <w:link w:val="a7"/>
    <w:uiPriority w:val="99"/>
    <w:unhideWhenUsed/>
    <w:rsid w:val="00956889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956889"/>
    <w:rPr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5</Pages>
  <Words>890</Words>
  <Characters>5079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Дом</dc:creator>
  <cp:keywords/>
  <cp:lastModifiedBy>пк</cp:lastModifiedBy>
  <cp:revision>3</cp:revision>
  <dcterms:created xsi:type="dcterms:W3CDTF">2020-02-12T17:20:00Z</dcterms:created>
  <dcterms:modified xsi:type="dcterms:W3CDTF">2020-02-20T12:49:00Z</dcterms:modified>
</cp:coreProperties>
</file>